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94B" w:rsidRPr="00CB473F" w:rsidRDefault="00D5194B" w:rsidP="00CB473F">
      <w:pPr>
        <w:rPr>
          <w:rFonts w:ascii="Times New Roman" w:eastAsia="Times New Roman" w:hAnsi="Times New Roman" w:cs="Times New Roman"/>
          <w:color w:val="000000"/>
          <w:sz w:val="24"/>
          <w:szCs w:val="24"/>
        </w:rPr>
      </w:pPr>
      <w:r w:rsidRPr="00CB473F">
        <w:rPr>
          <w:rFonts w:ascii="Times New Roman" w:eastAsia="Times New Roman" w:hAnsi="Times New Roman" w:cs="Times New Roman"/>
          <w:b/>
          <w:bCs/>
          <w:color w:val="000000"/>
          <w:sz w:val="24"/>
          <w:szCs w:val="24"/>
        </w:rPr>
        <w:t>OBESITY PARADOX IN RECREATIONAL DRUG USERS: ARE HEART FAILURE OUTCOMES AFFECTED?</w:t>
      </w:r>
    </w:p>
    <w:p w:rsidR="00CB473F" w:rsidRDefault="00D5194B" w:rsidP="00CB473F">
      <w:pPr>
        <w:rPr>
          <w:rFonts w:ascii="Times New Roman" w:eastAsia="Times New Roman" w:hAnsi="Times New Roman" w:cs="Times New Roman"/>
          <w:color w:val="000000"/>
          <w:sz w:val="24"/>
          <w:szCs w:val="24"/>
        </w:rPr>
      </w:pPr>
      <w:r w:rsidRPr="00CB473F">
        <w:rPr>
          <w:rFonts w:ascii="Times New Roman" w:eastAsia="Times New Roman" w:hAnsi="Times New Roman" w:cs="Times New Roman"/>
          <w:b/>
          <w:bCs/>
          <w:color w:val="000000"/>
          <w:sz w:val="24"/>
          <w:szCs w:val="24"/>
          <w:u w:val="single"/>
        </w:rPr>
        <w:t xml:space="preserve">A. </w:t>
      </w:r>
      <w:proofErr w:type="spellStart"/>
      <w:r w:rsidRPr="00CB473F">
        <w:rPr>
          <w:rFonts w:ascii="Times New Roman" w:eastAsia="Times New Roman" w:hAnsi="Times New Roman" w:cs="Times New Roman"/>
          <w:b/>
          <w:bCs/>
          <w:color w:val="000000"/>
          <w:sz w:val="24"/>
          <w:szCs w:val="24"/>
          <w:u w:val="single"/>
        </w:rPr>
        <w:t>Akinlonu</w:t>
      </w:r>
      <w:proofErr w:type="spellEnd"/>
      <w:r w:rsidRPr="00CB473F">
        <w:rPr>
          <w:rFonts w:ascii="Times New Roman" w:eastAsia="Times New Roman" w:hAnsi="Times New Roman" w:cs="Times New Roman"/>
          <w:color w:val="000000"/>
          <w:sz w:val="24"/>
          <w:szCs w:val="24"/>
        </w:rPr>
        <w:t xml:space="preserve">, T.O. </w:t>
      </w:r>
      <w:proofErr w:type="spellStart"/>
      <w:r w:rsidRPr="00CB473F">
        <w:rPr>
          <w:rFonts w:ascii="Times New Roman" w:eastAsia="Times New Roman" w:hAnsi="Times New Roman" w:cs="Times New Roman"/>
          <w:color w:val="000000"/>
          <w:sz w:val="24"/>
          <w:szCs w:val="24"/>
        </w:rPr>
        <w:t>Mene-Afejuku</w:t>
      </w:r>
      <w:proofErr w:type="spellEnd"/>
      <w:r w:rsidRPr="00CB473F">
        <w:rPr>
          <w:rFonts w:ascii="Times New Roman" w:eastAsia="Times New Roman" w:hAnsi="Times New Roman" w:cs="Times New Roman"/>
          <w:color w:val="000000"/>
          <w:sz w:val="24"/>
          <w:szCs w:val="24"/>
        </w:rPr>
        <w:t xml:space="preserve">, P.D. Lopez, C. </w:t>
      </w:r>
      <w:proofErr w:type="spellStart"/>
      <w:r w:rsidRPr="00CB473F">
        <w:rPr>
          <w:rFonts w:ascii="Times New Roman" w:eastAsia="Times New Roman" w:hAnsi="Times New Roman" w:cs="Times New Roman"/>
          <w:color w:val="000000"/>
          <w:sz w:val="24"/>
          <w:szCs w:val="24"/>
        </w:rPr>
        <w:t>Dumancas</w:t>
      </w:r>
      <w:proofErr w:type="spellEnd"/>
      <w:r w:rsidRPr="00CB473F">
        <w:rPr>
          <w:rFonts w:ascii="Times New Roman" w:eastAsia="Times New Roman" w:hAnsi="Times New Roman" w:cs="Times New Roman"/>
          <w:color w:val="000000"/>
          <w:sz w:val="24"/>
          <w:szCs w:val="24"/>
        </w:rPr>
        <w:t xml:space="preserve">, O. Ola, E.M. Ngo, A. </w:t>
      </w:r>
      <w:proofErr w:type="spellStart"/>
      <w:r w:rsidRPr="00CB473F">
        <w:rPr>
          <w:rFonts w:ascii="Times New Roman" w:eastAsia="Times New Roman" w:hAnsi="Times New Roman" w:cs="Times New Roman"/>
          <w:color w:val="000000"/>
          <w:sz w:val="24"/>
          <w:szCs w:val="24"/>
        </w:rPr>
        <w:t>Savadkar</w:t>
      </w:r>
      <w:proofErr w:type="spellEnd"/>
      <w:r w:rsidRPr="00CB473F">
        <w:rPr>
          <w:rFonts w:ascii="Times New Roman" w:eastAsia="Times New Roman" w:hAnsi="Times New Roman" w:cs="Times New Roman"/>
          <w:color w:val="000000"/>
          <w:sz w:val="24"/>
          <w:szCs w:val="24"/>
        </w:rPr>
        <w:t xml:space="preserve">, </w:t>
      </w:r>
    </w:p>
    <w:p w:rsidR="00CB473F" w:rsidRDefault="00D5194B" w:rsidP="00CB473F">
      <w:pPr>
        <w:rPr>
          <w:rFonts w:ascii="Times New Roman" w:eastAsia="Times New Roman" w:hAnsi="Times New Roman" w:cs="Times New Roman"/>
          <w:color w:val="000000"/>
          <w:sz w:val="24"/>
          <w:szCs w:val="24"/>
        </w:rPr>
      </w:pPr>
      <w:r w:rsidRPr="00CB473F">
        <w:rPr>
          <w:rFonts w:ascii="Times New Roman" w:eastAsia="Times New Roman" w:hAnsi="Times New Roman" w:cs="Times New Roman"/>
          <w:color w:val="000000"/>
          <w:sz w:val="24"/>
          <w:szCs w:val="24"/>
        </w:rPr>
        <w:t xml:space="preserve">F. </w:t>
      </w:r>
      <w:proofErr w:type="spellStart"/>
      <w:r w:rsidRPr="00CB473F">
        <w:rPr>
          <w:rFonts w:ascii="Times New Roman" w:eastAsia="Times New Roman" w:hAnsi="Times New Roman" w:cs="Times New Roman"/>
          <w:color w:val="000000"/>
          <w:sz w:val="24"/>
          <w:szCs w:val="24"/>
        </w:rPr>
        <w:t>Visco</w:t>
      </w:r>
      <w:proofErr w:type="spellEnd"/>
      <w:r w:rsidRPr="00CB473F">
        <w:rPr>
          <w:rFonts w:ascii="Times New Roman" w:eastAsia="Times New Roman" w:hAnsi="Times New Roman" w:cs="Times New Roman"/>
          <w:color w:val="000000"/>
          <w:sz w:val="24"/>
          <w:szCs w:val="24"/>
        </w:rPr>
        <w:t xml:space="preserve">, S. </w:t>
      </w:r>
      <w:proofErr w:type="spellStart"/>
      <w:r w:rsidRPr="00CB473F">
        <w:rPr>
          <w:rFonts w:ascii="Times New Roman" w:eastAsia="Times New Roman" w:hAnsi="Times New Roman" w:cs="Times New Roman"/>
          <w:color w:val="000000"/>
          <w:sz w:val="24"/>
          <w:szCs w:val="24"/>
        </w:rPr>
        <w:t>Mushiyev</w:t>
      </w:r>
      <w:proofErr w:type="spellEnd"/>
      <w:r w:rsidRPr="00CB473F">
        <w:rPr>
          <w:rFonts w:ascii="Times New Roman" w:eastAsia="Times New Roman" w:hAnsi="Times New Roman" w:cs="Times New Roman"/>
          <w:color w:val="000000"/>
          <w:sz w:val="24"/>
          <w:szCs w:val="24"/>
        </w:rPr>
        <w:t xml:space="preserve">, G. </w:t>
      </w:r>
      <w:proofErr w:type="spellStart"/>
      <w:r w:rsidRPr="00CB473F">
        <w:rPr>
          <w:rFonts w:ascii="Times New Roman" w:eastAsia="Times New Roman" w:hAnsi="Times New Roman" w:cs="Times New Roman"/>
          <w:color w:val="000000"/>
          <w:sz w:val="24"/>
          <w:szCs w:val="24"/>
        </w:rPr>
        <w:t>Pekler</w:t>
      </w:r>
      <w:proofErr w:type="spellEnd"/>
    </w:p>
    <w:p w:rsidR="00D5194B" w:rsidRPr="00CB473F" w:rsidRDefault="00D5194B" w:rsidP="00CB473F">
      <w:pPr>
        <w:rPr>
          <w:rFonts w:ascii="Times New Roman" w:eastAsia="Times New Roman" w:hAnsi="Times New Roman" w:cs="Times New Roman"/>
          <w:color w:val="000000"/>
          <w:sz w:val="24"/>
          <w:szCs w:val="24"/>
        </w:rPr>
      </w:pPr>
      <w:r w:rsidRPr="00CB473F">
        <w:rPr>
          <w:rFonts w:ascii="Times New Roman" w:eastAsia="Times New Roman" w:hAnsi="Times New Roman" w:cs="Times New Roman"/>
          <w:color w:val="000000"/>
          <w:sz w:val="24"/>
          <w:szCs w:val="24"/>
        </w:rPr>
        <w:t>Medicine, New York Medical College, Metropolitan Hospital Center, New York, NY, USA</w:t>
      </w:r>
    </w:p>
    <w:p w:rsidR="00D5194B" w:rsidRPr="00CB473F" w:rsidRDefault="00D5194B" w:rsidP="00CB473F">
      <w:pPr>
        <w:rPr>
          <w:rFonts w:ascii="Times New Roman" w:eastAsia="Times New Roman" w:hAnsi="Times New Roman" w:cs="Times New Roman"/>
          <w:color w:val="000000"/>
          <w:sz w:val="24"/>
          <w:szCs w:val="24"/>
        </w:rPr>
      </w:pPr>
    </w:p>
    <w:p w:rsidR="00CB473F" w:rsidRDefault="00D5194B" w:rsidP="00CB473F">
      <w:pPr>
        <w:jc w:val="both"/>
        <w:rPr>
          <w:rFonts w:ascii="Times New Roman" w:eastAsia="Times New Roman" w:hAnsi="Times New Roman" w:cs="Times New Roman"/>
          <w:color w:val="000000"/>
          <w:sz w:val="24"/>
          <w:szCs w:val="24"/>
        </w:rPr>
      </w:pPr>
      <w:r w:rsidRPr="00CB473F">
        <w:rPr>
          <w:rFonts w:ascii="Times New Roman" w:eastAsia="Times New Roman" w:hAnsi="Times New Roman" w:cs="Times New Roman"/>
          <w:b/>
          <w:bCs/>
          <w:color w:val="000000"/>
          <w:sz w:val="24"/>
          <w:szCs w:val="24"/>
        </w:rPr>
        <w:t>Background: </w:t>
      </w:r>
      <w:r w:rsidRPr="00CB473F">
        <w:rPr>
          <w:rFonts w:ascii="Times New Roman" w:eastAsia="Times New Roman" w:hAnsi="Times New Roman" w:cs="Times New Roman"/>
          <w:color w:val="000000"/>
          <w:sz w:val="24"/>
          <w:szCs w:val="24"/>
        </w:rPr>
        <w:t xml:space="preserve">The global economic burden of heart failure is on the rise, mainly due to re-hospitalization related cost. Obesity and illicit drug use </w:t>
      </w:r>
      <w:proofErr w:type="gramStart"/>
      <w:r w:rsidRPr="00CB473F">
        <w:rPr>
          <w:rFonts w:ascii="Times New Roman" w:eastAsia="Times New Roman" w:hAnsi="Times New Roman" w:cs="Times New Roman"/>
          <w:color w:val="000000"/>
          <w:sz w:val="24"/>
          <w:szCs w:val="24"/>
        </w:rPr>
        <w:t>are considered to be</w:t>
      </w:r>
      <w:proofErr w:type="gramEnd"/>
      <w:r w:rsidRPr="00CB473F">
        <w:rPr>
          <w:rFonts w:ascii="Times New Roman" w:eastAsia="Times New Roman" w:hAnsi="Times New Roman" w:cs="Times New Roman"/>
          <w:color w:val="000000"/>
          <w:sz w:val="24"/>
          <w:szCs w:val="24"/>
        </w:rPr>
        <w:t xml:space="preserve"> independent risk factors for developing heart failure. However, recent studies have suggested better outcomes like low re-admission rates in obese patients with heart failure; this has been called the obesity paradox. We aim to determine if the obesity paradox is demonstrated in 30 days and 6 months re-hospitalization in patients with heart failure with a reduced ejection fraction (</w:t>
      </w:r>
      <w:proofErr w:type="spellStart"/>
      <w:r w:rsidRPr="00CB473F">
        <w:rPr>
          <w:rFonts w:ascii="Times New Roman" w:eastAsia="Times New Roman" w:hAnsi="Times New Roman" w:cs="Times New Roman"/>
          <w:color w:val="000000"/>
          <w:sz w:val="24"/>
          <w:szCs w:val="24"/>
        </w:rPr>
        <w:t>HFrEF</w:t>
      </w:r>
      <w:proofErr w:type="spellEnd"/>
      <w:r w:rsidRPr="00CB473F">
        <w:rPr>
          <w:rFonts w:ascii="Times New Roman" w:eastAsia="Times New Roman" w:hAnsi="Times New Roman" w:cs="Times New Roman"/>
          <w:color w:val="000000"/>
          <w:sz w:val="24"/>
          <w:szCs w:val="24"/>
        </w:rPr>
        <w:t>) who use cocaine and alcohol.</w:t>
      </w:r>
    </w:p>
    <w:p w:rsidR="00CB473F" w:rsidRDefault="00D5194B" w:rsidP="00CB473F">
      <w:pPr>
        <w:jc w:val="both"/>
        <w:rPr>
          <w:rFonts w:ascii="Times New Roman" w:eastAsia="Times New Roman" w:hAnsi="Times New Roman" w:cs="Times New Roman"/>
          <w:b/>
          <w:bCs/>
          <w:color w:val="000000"/>
          <w:sz w:val="24"/>
          <w:szCs w:val="24"/>
        </w:rPr>
      </w:pPr>
      <w:r w:rsidRPr="00CB473F">
        <w:rPr>
          <w:rFonts w:ascii="Times New Roman" w:eastAsia="Times New Roman" w:hAnsi="Times New Roman" w:cs="Times New Roman"/>
          <w:b/>
          <w:bCs/>
          <w:color w:val="000000"/>
          <w:sz w:val="24"/>
          <w:szCs w:val="24"/>
        </w:rPr>
        <w:t>Methods</w:t>
      </w:r>
      <w:r w:rsidRPr="00CB473F">
        <w:rPr>
          <w:rFonts w:ascii="Times New Roman" w:eastAsia="Times New Roman" w:hAnsi="Times New Roman" w:cs="Times New Roman"/>
          <w:color w:val="000000"/>
          <w:sz w:val="24"/>
          <w:szCs w:val="24"/>
        </w:rPr>
        <w:t>: We performed a single-centric, retrospective analysis of 265 patients ages 18-years old and above with (</w:t>
      </w:r>
      <w:proofErr w:type="spellStart"/>
      <w:r w:rsidRPr="00CB473F">
        <w:rPr>
          <w:rFonts w:ascii="Times New Roman" w:eastAsia="Times New Roman" w:hAnsi="Times New Roman" w:cs="Times New Roman"/>
          <w:color w:val="000000"/>
          <w:sz w:val="24"/>
          <w:szCs w:val="24"/>
        </w:rPr>
        <w:t>HFrEF</w:t>
      </w:r>
      <w:proofErr w:type="spellEnd"/>
      <w:r w:rsidRPr="00CB473F">
        <w:rPr>
          <w:rFonts w:ascii="Times New Roman" w:eastAsia="Times New Roman" w:hAnsi="Times New Roman" w:cs="Times New Roman"/>
          <w:color w:val="000000"/>
          <w:sz w:val="24"/>
          <w:szCs w:val="24"/>
        </w:rPr>
        <w:t xml:space="preserve">). We studied the association between Body Mass Index (BMI) categories: </w:t>
      </w:r>
      <w:proofErr w:type="gramStart"/>
      <w:r w:rsidRPr="00CB473F">
        <w:rPr>
          <w:rFonts w:ascii="Times New Roman" w:eastAsia="Times New Roman" w:hAnsi="Times New Roman" w:cs="Times New Roman"/>
          <w:color w:val="000000"/>
          <w:sz w:val="24"/>
          <w:szCs w:val="24"/>
        </w:rPr>
        <w:t>non obese</w:t>
      </w:r>
      <w:proofErr w:type="gramEnd"/>
      <w:r w:rsidRPr="00CB473F">
        <w:rPr>
          <w:rFonts w:ascii="Times New Roman" w:eastAsia="Times New Roman" w:hAnsi="Times New Roman" w:cs="Times New Roman"/>
          <w:color w:val="000000"/>
          <w:sz w:val="24"/>
          <w:szCs w:val="24"/>
        </w:rPr>
        <w:t xml:space="preserve"> (&lt;30 kg/m</w:t>
      </w:r>
      <w:r w:rsidRPr="00CB473F">
        <w:rPr>
          <w:rFonts w:ascii="Times New Roman" w:eastAsia="Times New Roman" w:hAnsi="Times New Roman" w:cs="Times New Roman"/>
          <w:color w:val="000000"/>
          <w:sz w:val="24"/>
          <w:szCs w:val="24"/>
          <w:vertAlign w:val="superscript"/>
        </w:rPr>
        <w:t>2</w:t>
      </w:r>
      <w:r w:rsidRPr="00CB473F">
        <w:rPr>
          <w:rFonts w:ascii="Times New Roman" w:eastAsia="Times New Roman" w:hAnsi="Times New Roman" w:cs="Times New Roman"/>
          <w:color w:val="000000"/>
          <w:sz w:val="24"/>
          <w:szCs w:val="24"/>
        </w:rPr>
        <w:t>) and obese (&gt;30 kg/m</w:t>
      </w:r>
      <w:r w:rsidRPr="00CB473F">
        <w:rPr>
          <w:rFonts w:ascii="Times New Roman" w:eastAsia="Times New Roman" w:hAnsi="Times New Roman" w:cs="Times New Roman"/>
          <w:color w:val="000000"/>
          <w:sz w:val="24"/>
          <w:szCs w:val="24"/>
          <w:vertAlign w:val="superscript"/>
        </w:rPr>
        <w:t>2</w:t>
      </w:r>
      <w:r w:rsidRPr="00CB473F">
        <w:rPr>
          <w:rFonts w:ascii="Times New Roman" w:eastAsia="Times New Roman" w:hAnsi="Times New Roman" w:cs="Times New Roman"/>
          <w:color w:val="000000"/>
          <w:sz w:val="24"/>
          <w:szCs w:val="24"/>
        </w:rPr>
        <w:t xml:space="preserve">), recreational substance (cocaine, alcohol) and the primary outcomes (30-days and 6-months re-hospitalization). A sub analysis to study primary outcomes in </w:t>
      </w:r>
      <w:proofErr w:type="spellStart"/>
      <w:r w:rsidRPr="00CB473F">
        <w:rPr>
          <w:rFonts w:ascii="Times New Roman" w:eastAsia="Times New Roman" w:hAnsi="Times New Roman" w:cs="Times New Roman"/>
          <w:color w:val="000000"/>
          <w:sz w:val="24"/>
          <w:szCs w:val="24"/>
        </w:rPr>
        <w:t>HFrEF</w:t>
      </w:r>
      <w:proofErr w:type="spellEnd"/>
      <w:r w:rsidRPr="00CB473F">
        <w:rPr>
          <w:rFonts w:ascii="Times New Roman" w:eastAsia="Times New Roman" w:hAnsi="Times New Roman" w:cs="Times New Roman"/>
          <w:color w:val="000000"/>
          <w:sz w:val="24"/>
          <w:szCs w:val="24"/>
        </w:rPr>
        <w:t xml:space="preserve"> patients who use cocaine based on BMI categories was also performed. Cox regression analysis and event curves were further obtained for determinants of re-hospitalization.</w:t>
      </w:r>
      <w:r w:rsidRPr="00CB473F">
        <w:rPr>
          <w:rFonts w:ascii="Times New Roman" w:eastAsia="Times New Roman" w:hAnsi="Times New Roman" w:cs="Times New Roman"/>
          <w:b/>
          <w:bCs/>
          <w:color w:val="000000"/>
          <w:sz w:val="24"/>
          <w:szCs w:val="24"/>
        </w:rPr>
        <w:t> </w:t>
      </w:r>
    </w:p>
    <w:p w:rsidR="00CB473F" w:rsidRDefault="00D5194B" w:rsidP="00CB473F">
      <w:pPr>
        <w:jc w:val="both"/>
        <w:rPr>
          <w:rFonts w:ascii="Times New Roman" w:eastAsia="Times New Roman" w:hAnsi="Times New Roman" w:cs="Times New Roman"/>
          <w:b/>
          <w:bCs/>
          <w:color w:val="000000"/>
          <w:sz w:val="24"/>
          <w:szCs w:val="24"/>
        </w:rPr>
      </w:pPr>
      <w:r w:rsidRPr="00CB473F">
        <w:rPr>
          <w:rFonts w:ascii="Times New Roman" w:eastAsia="Times New Roman" w:hAnsi="Times New Roman" w:cs="Times New Roman"/>
          <w:b/>
          <w:bCs/>
          <w:color w:val="000000"/>
          <w:sz w:val="24"/>
          <w:szCs w:val="24"/>
        </w:rPr>
        <w:t>Results: </w:t>
      </w:r>
      <w:r w:rsidRPr="00CB473F">
        <w:rPr>
          <w:rFonts w:ascii="Times New Roman" w:eastAsia="Times New Roman" w:hAnsi="Times New Roman" w:cs="Times New Roman"/>
          <w:color w:val="000000"/>
          <w:sz w:val="24"/>
          <w:szCs w:val="24"/>
        </w:rPr>
        <w:t>Non-obese patients were 2.4 times more likely to be re-hospitalized within 30 days (95% CI 1.02-5.64; p=0.04) compared to obese patients; however, there was no significant difference in 6-months re-hospitalization. Patients who did not use cocaine had lower risk of 30-days (OR 0.43, 95% CI 0.19-0.97, p = 0.043) and 6-months (OR 0.422, 95% CI 0.254-0.70, p = 0.001) re-hospitalization compared to patients who used cocaine. There was no statistical difference in primary outcomes when we compared those who used alcohol versus those who did not use alcohol. In the sub-analysis, the likelihood of being re-admitted in 30 days remained higher in cocaine users who are non-obese compared to those who are obese (OR 8.25, 95% CI 1.05-64.7, p = 0.045).</w:t>
      </w:r>
      <w:r w:rsidRPr="00CB473F">
        <w:rPr>
          <w:rFonts w:ascii="Times New Roman" w:eastAsia="Times New Roman" w:hAnsi="Times New Roman" w:cs="Times New Roman"/>
          <w:b/>
          <w:bCs/>
          <w:color w:val="000000"/>
          <w:sz w:val="24"/>
          <w:szCs w:val="24"/>
        </w:rPr>
        <w:t> </w:t>
      </w:r>
    </w:p>
    <w:p w:rsidR="00D5194B" w:rsidRPr="00CB473F" w:rsidRDefault="00D5194B" w:rsidP="00CB473F">
      <w:pPr>
        <w:jc w:val="both"/>
        <w:rPr>
          <w:rFonts w:ascii="Times New Roman" w:eastAsia="Times New Roman" w:hAnsi="Times New Roman" w:cs="Times New Roman"/>
          <w:color w:val="000000"/>
          <w:sz w:val="24"/>
          <w:szCs w:val="24"/>
        </w:rPr>
      </w:pPr>
      <w:r w:rsidRPr="00CB473F">
        <w:rPr>
          <w:rFonts w:ascii="Times New Roman" w:eastAsia="Times New Roman" w:hAnsi="Times New Roman" w:cs="Times New Roman"/>
          <w:b/>
          <w:bCs/>
          <w:color w:val="000000"/>
          <w:sz w:val="24"/>
          <w:szCs w:val="24"/>
        </w:rPr>
        <w:t>Conclusion: </w:t>
      </w:r>
      <w:r w:rsidRPr="00CB473F">
        <w:rPr>
          <w:rFonts w:ascii="Times New Roman" w:eastAsia="Times New Roman" w:hAnsi="Times New Roman" w:cs="Times New Roman"/>
          <w:color w:val="000000"/>
          <w:sz w:val="24"/>
          <w:szCs w:val="24"/>
        </w:rPr>
        <w:t>Obesity paradox, exhibited in this study population, is not altered by active cocaine use. In addition, non-obese patients who use cocaine are at very high risk of being re-admitted in the short term. There</w:t>
      </w:r>
      <w:bookmarkStart w:id="0" w:name="_GoBack"/>
      <w:bookmarkEnd w:id="0"/>
      <w:r w:rsidRPr="00CB473F">
        <w:rPr>
          <w:rFonts w:ascii="Times New Roman" w:eastAsia="Times New Roman" w:hAnsi="Times New Roman" w:cs="Times New Roman"/>
          <w:color w:val="000000"/>
          <w:sz w:val="24"/>
          <w:szCs w:val="24"/>
        </w:rPr>
        <w:t>fore, therapy and follow up should be intensified in this group of patients.</w:t>
      </w:r>
    </w:p>
    <w:sectPr w:rsidR="00D5194B" w:rsidRPr="00CB47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CCB" w:rsidRDefault="00FA5CCB" w:rsidP="00CB473F">
      <w:r>
        <w:separator/>
      </w:r>
    </w:p>
  </w:endnote>
  <w:endnote w:type="continuationSeparator" w:id="0">
    <w:p w:rsidR="00FA5CCB" w:rsidRDefault="00FA5CCB" w:rsidP="00CB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CCB" w:rsidRDefault="00FA5CCB" w:rsidP="00CB473F">
      <w:r>
        <w:separator/>
      </w:r>
    </w:p>
  </w:footnote>
  <w:footnote w:type="continuationSeparator" w:id="0">
    <w:p w:rsidR="00FA5CCB" w:rsidRDefault="00FA5CCB" w:rsidP="00CB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73F" w:rsidRPr="00CB473F" w:rsidRDefault="00CB473F" w:rsidP="00CB473F">
    <w:pPr>
      <w:rPr>
        <w:rFonts w:ascii="Times New Roman" w:eastAsia="Times New Roman" w:hAnsi="Times New Roman" w:cs="Times New Roman"/>
        <w:color w:val="000000"/>
        <w:sz w:val="24"/>
        <w:szCs w:val="24"/>
      </w:rPr>
    </w:pPr>
    <w:r w:rsidRPr="00CB473F">
      <w:rPr>
        <w:rFonts w:ascii="Times New Roman" w:eastAsia="Times New Roman" w:hAnsi="Times New Roman" w:cs="Times New Roman"/>
        <w:color w:val="000000"/>
        <w:sz w:val="24"/>
        <w:szCs w:val="24"/>
      </w:rPr>
      <w:t>18-A-414-IAC</w:t>
    </w:r>
  </w:p>
  <w:p w:rsidR="00CB473F" w:rsidRPr="00CB473F" w:rsidRDefault="00CB473F" w:rsidP="00CB473F">
    <w:pPr>
      <w:rPr>
        <w:rFonts w:ascii="Times New Roman" w:eastAsia="Times New Roman" w:hAnsi="Times New Roman" w:cs="Times New Roman"/>
        <w:color w:val="000000"/>
        <w:sz w:val="24"/>
        <w:szCs w:val="24"/>
      </w:rPr>
    </w:pPr>
    <w:r w:rsidRPr="00CB473F">
      <w:rPr>
        <w:rFonts w:ascii="Times New Roman" w:eastAsia="Times New Roman" w:hAnsi="Times New Roman" w:cs="Times New Roman"/>
        <w:color w:val="000000"/>
        <w:sz w:val="24"/>
        <w:szCs w:val="24"/>
      </w:rPr>
      <w:t>37. Predictors and Markers of Heart Failure Outcome</w:t>
    </w:r>
  </w:p>
  <w:p w:rsidR="00CB473F" w:rsidRDefault="00CB473F">
    <w:pPr>
      <w:pStyle w:val="Header"/>
    </w:pPr>
  </w:p>
  <w:p w:rsidR="00CB473F" w:rsidRDefault="00CB4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4B"/>
    <w:rsid w:val="0030401F"/>
    <w:rsid w:val="008A10D5"/>
    <w:rsid w:val="00A128E1"/>
    <w:rsid w:val="00CB473F"/>
    <w:rsid w:val="00D5194B"/>
    <w:rsid w:val="00E7251E"/>
    <w:rsid w:val="00FA5C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DD90"/>
  <w15:chartTrackingRefBased/>
  <w15:docId w15:val="{4F6F934F-0B09-4C6D-BE36-32E45597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73F"/>
    <w:pPr>
      <w:tabs>
        <w:tab w:val="center" w:pos="4680"/>
        <w:tab w:val="right" w:pos="9360"/>
      </w:tabs>
    </w:pPr>
  </w:style>
  <w:style w:type="character" w:customStyle="1" w:styleId="HeaderChar">
    <w:name w:val="Header Char"/>
    <w:basedOn w:val="DefaultParagraphFont"/>
    <w:link w:val="Header"/>
    <w:uiPriority w:val="99"/>
    <w:rsid w:val="00CB473F"/>
  </w:style>
  <w:style w:type="paragraph" w:styleId="Footer">
    <w:name w:val="footer"/>
    <w:basedOn w:val="Normal"/>
    <w:link w:val="FooterChar"/>
    <w:uiPriority w:val="99"/>
    <w:unhideWhenUsed/>
    <w:rsid w:val="00CB473F"/>
    <w:pPr>
      <w:tabs>
        <w:tab w:val="center" w:pos="4680"/>
        <w:tab w:val="right" w:pos="9360"/>
      </w:tabs>
    </w:pPr>
  </w:style>
  <w:style w:type="character" w:customStyle="1" w:styleId="FooterChar">
    <w:name w:val="Footer Char"/>
    <w:basedOn w:val="DefaultParagraphFont"/>
    <w:link w:val="Footer"/>
    <w:uiPriority w:val="99"/>
    <w:rsid w:val="00CB473F"/>
  </w:style>
  <w:style w:type="paragraph" w:styleId="ListParagraph">
    <w:name w:val="List Paragraph"/>
    <w:basedOn w:val="Normal"/>
    <w:uiPriority w:val="34"/>
    <w:qFormat/>
    <w:rsid w:val="00CB4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2018-05-27T09:47:00Z</dcterms:created>
  <dcterms:modified xsi:type="dcterms:W3CDTF">2018-05-27T09:49:00Z</dcterms:modified>
</cp:coreProperties>
</file>